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89" w:rsidRPr="00F47A4D" w:rsidRDefault="001B4E89" w:rsidP="001B4E89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IQ"/>
        </w:rPr>
      </w:pPr>
      <w:r w:rsidRPr="00F47A4D">
        <w:rPr>
          <w:rFonts w:ascii="Arial" w:hAnsi="Arial"/>
          <w:b/>
          <w:bCs/>
          <w:sz w:val="24"/>
          <w:szCs w:val="24"/>
          <w:rtl/>
          <w:lang w:bidi="ar-IQ"/>
        </w:rPr>
        <w:t xml:space="preserve">جامعة بغداد / كلية الادارة والاقتصاد </w:t>
      </w:r>
    </w:p>
    <w:p w:rsidR="001B4E89" w:rsidRPr="00F47A4D" w:rsidRDefault="001B4E89" w:rsidP="001B4E89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IQ"/>
        </w:rPr>
      </w:pPr>
      <w:r w:rsidRPr="00F47A4D">
        <w:rPr>
          <w:rFonts w:ascii="Arial" w:hAnsi="Arial"/>
          <w:b/>
          <w:bCs/>
          <w:sz w:val="24"/>
          <w:szCs w:val="24"/>
          <w:rtl/>
          <w:lang w:bidi="ar-IQ"/>
        </w:rPr>
        <w:t>قسم ادارة ال</w:t>
      </w:r>
      <w:r w:rsidRPr="00F47A4D">
        <w:rPr>
          <w:rFonts w:ascii="Arial" w:hAnsi="Arial" w:hint="cs"/>
          <w:b/>
          <w:bCs/>
          <w:sz w:val="24"/>
          <w:szCs w:val="24"/>
          <w:rtl/>
          <w:lang w:bidi="ar-IQ"/>
        </w:rPr>
        <w:t>أعمال</w:t>
      </w:r>
      <w:r w:rsidRPr="00F47A4D">
        <w:rPr>
          <w:rFonts w:ascii="Arial" w:hAnsi="Arial"/>
          <w:b/>
          <w:bCs/>
          <w:sz w:val="24"/>
          <w:szCs w:val="24"/>
          <w:rtl/>
          <w:lang w:bidi="ar-IQ"/>
        </w:rPr>
        <w:t xml:space="preserve"> / </w:t>
      </w:r>
      <w:r w:rsidRPr="00F47A4D">
        <w:rPr>
          <w:rFonts w:ascii="Arial" w:hAnsi="Arial" w:hint="cs"/>
          <w:b/>
          <w:bCs/>
          <w:sz w:val="24"/>
          <w:szCs w:val="24"/>
          <w:rtl/>
          <w:lang w:bidi="ar-IQ"/>
        </w:rPr>
        <w:t>الدراسات العليا</w:t>
      </w:r>
      <w:r w:rsidRPr="00F47A4D">
        <w:rPr>
          <w:rFonts w:ascii="Arial" w:hAnsi="Arial"/>
          <w:b/>
          <w:bCs/>
          <w:sz w:val="24"/>
          <w:szCs w:val="24"/>
          <w:rtl/>
          <w:lang w:bidi="ar-IQ"/>
        </w:rPr>
        <w:t xml:space="preserve"> </w:t>
      </w:r>
    </w:p>
    <w:p w:rsidR="001B4E89" w:rsidRDefault="001B4E89" w:rsidP="001B4E89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F47A4D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مفردات </w:t>
      </w:r>
      <w:r w:rsidRPr="00F47A4D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برنامج ماجستير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تقويم الاداء</w:t>
      </w:r>
    </w:p>
    <w:p w:rsidR="001B4E89" w:rsidRDefault="001B4E89" w:rsidP="001B4E89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مادة : التخطيط الاستراتيجي</w:t>
      </w:r>
    </w:p>
    <w:p w:rsidR="001B4E89" w:rsidRDefault="001B4E89" w:rsidP="00DC7551">
      <w:pPr>
        <w:spacing w:line="240" w:lineRule="auto"/>
        <w:rPr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عدد الوحدات: </w:t>
      </w:r>
      <w:r w:rsidR="00DC75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2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 ساعات نظرية</w:t>
      </w:r>
      <w:r w:rsidR="00DC7551">
        <w:rPr>
          <w:rFonts w:hint="cs"/>
          <w:rtl/>
          <w:lang w:bidi="ar-IQ"/>
        </w:rPr>
        <w:t xml:space="preserve">/ </w:t>
      </w:r>
      <w:r w:rsidR="00DC7551" w:rsidRPr="00DC7551">
        <w:rPr>
          <w:rFonts w:hint="cs"/>
          <w:b/>
          <w:bCs/>
          <w:rtl/>
          <w:lang w:bidi="ar-IQ"/>
        </w:rPr>
        <w:t>الفصل الاول</w:t>
      </w:r>
    </w:p>
    <w:p w:rsidR="001B4E89" w:rsidRPr="00F47A4D" w:rsidRDefault="001B4E89" w:rsidP="00DC7551">
      <w:pPr>
        <w:spacing w:line="240" w:lineRule="auto"/>
        <w:rPr>
          <w:b/>
          <w:bCs/>
          <w:sz w:val="24"/>
          <w:szCs w:val="24"/>
          <w:rtl/>
          <w:lang w:bidi="ar-IQ"/>
        </w:rPr>
      </w:pPr>
      <w:r w:rsidRPr="00F47A4D">
        <w:rPr>
          <w:rFonts w:hint="cs"/>
          <w:b/>
          <w:bCs/>
          <w:sz w:val="24"/>
          <w:szCs w:val="24"/>
          <w:rtl/>
          <w:lang w:bidi="ar-IQ"/>
        </w:rPr>
        <w:t xml:space="preserve">استاذ المادة: </w:t>
      </w:r>
      <w:proofErr w:type="spellStart"/>
      <w:r w:rsidRPr="00F47A4D">
        <w:rPr>
          <w:rFonts w:hint="cs"/>
          <w:b/>
          <w:bCs/>
          <w:sz w:val="24"/>
          <w:szCs w:val="24"/>
          <w:rtl/>
          <w:lang w:bidi="ar-IQ"/>
        </w:rPr>
        <w:t>أ.م.د</w:t>
      </w:r>
      <w:proofErr w:type="spellEnd"/>
      <w:r w:rsidRPr="00F47A4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DC7551">
        <w:rPr>
          <w:rFonts w:hint="cs"/>
          <w:b/>
          <w:bCs/>
          <w:sz w:val="24"/>
          <w:szCs w:val="24"/>
          <w:rtl/>
          <w:lang w:bidi="ar-IQ"/>
        </w:rPr>
        <w:t>سناء عبد الرحيم</w:t>
      </w:r>
    </w:p>
    <w:tbl>
      <w:tblPr>
        <w:bidiVisual/>
        <w:tblW w:w="9005" w:type="dxa"/>
        <w:jc w:val="center"/>
        <w:tblInd w:w="-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6739"/>
      </w:tblGrid>
      <w:tr w:rsidR="001B4E89" w:rsidRPr="00670206" w:rsidTr="00810E03">
        <w:trPr>
          <w:trHeight w:val="458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tabs>
                <w:tab w:val="center" w:pos="4153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الاسبوع</w:t>
            </w:r>
          </w:p>
        </w:tc>
        <w:tc>
          <w:tcPr>
            <w:tcW w:w="6739" w:type="dxa"/>
            <w:shd w:val="clear" w:color="auto" w:fill="auto"/>
          </w:tcPr>
          <w:p w:rsidR="001B4E89" w:rsidRPr="00670206" w:rsidRDefault="001B4E89" w:rsidP="00987569">
            <w:pPr>
              <w:tabs>
                <w:tab w:val="center" w:pos="4153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عنوان المحاضرة</w:t>
            </w:r>
          </w:p>
        </w:tc>
      </w:tr>
      <w:tr w:rsidR="00DC7551" w:rsidRPr="00670206" w:rsidTr="00810E03">
        <w:trPr>
          <w:trHeight w:val="440"/>
          <w:jc w:val="center"/>
        </w:trPr>
        <w:tc>
          <w:tcPr>
            <w:tcW w:w="9005" w:type="dxa"/>
            <w:gridSpan w:val="2"/>
            <w:shd w:val="clear" w:color="auto" w:fill="auto"/>
          </w:tcPr>
          <w:p w:rsidR="00DC7551" w:rsidRPr="00DC7551" w:rsidRDefault="00DC7551" w:rsidP="00DC7551">
            <w:pPr>
              <w:tabs>
                <w:tab w:val="center" w:pos="4153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C755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القسم الاول: نظرة عامة في التخطيط الاستراتيجي</w:t>
            </w:r>
          </w:p>
        </w:tc>
      </w:tr>
      <w:tr w:rsidR="001B4E89" w:rsidRPr="00670206" w:rsidTr="00810E03">
        <w:trPr>
          <w:trHeight w:val="422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tabs>
                <w:tab w:val="center" w:pos="4153"/>
              </w:tabs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 xml:space="preserve"> الأول</w:t>
            </w:r>
          </w:p>
        </w:tc>
        <w:tc>
          <w:tcPr>
            <w:tcW w:w="6739" w:type="dxa"/>
            <w:shd w:val="clear" w:color="auto" w:fill="auto"/>
          </w:tcPr>
          <w:p w:rsidR="001B4E89" w:rsidRDefault="00DC7551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التخطيط والاهداف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85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مفاهيم اساسية للتخطيط الاستراتيجي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67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التخطيط الاستراتيجي والتخطيط التكتيكي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58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بيئة التخطيط الاستراتيجي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الخامس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مفاتيح نجاح التخطيط الاستراتيجي في المنظمات غير الهادفة للربح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السادس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التخطيط الاستراتيجي والمؤسسات الحكومية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السابع</w:t>
            </w:r>
          </w:p>
        </w:tc>
        <w:tc>
          <w:tcPr>
            <w:tcW w:w="6739" w:type="dxa"/>
            <w:shd w:val="clear" w:color="auto" w:fill="auto"/>
          </w:tcPr>
          <w:p w:rsidR="001B4E89" w:rsidRPr="00670206" w:rsidRDefault="00547EA8" w:rsidP="00987569">
            <w:pPr>
              <w:tabs>
                <w:tab w:val="center" w:pos="4153"/>
              </w:tabs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امتحان منتصف الكورس</w:t>
            </w:r>
          </w:p>
        </w:tc>
      </w:tr>
      <w:tr w:rsidR="00547EA8" w:rsidRPr="00670206" w:rsidTr="00810E03">
        <w:trPr>
          <w:trHeight w:val="440"/>
          <w:jc w:val="center"/>
        </w:trPr>
        <w:tc>
          <w:tcPr>
            <w:tcW w:w="9005" w:type="dxa"/>
            <w:gridSpan w:val="2"/>
            <w:shd w:val="clear" w:color="auto" w:fill="auto"/>
          </w:tcPr>
          <w:p w:rsidR="00547EA8" w:rsidRPr="00547EA8" w:rsidRDefault="00547EA8" w:rsidP="00547EA8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القسم الثاني: خطوات التخطيط الاستراتيجي والاستراتيجية</w:t>
            </w:r>
          </w:p>
        </w:tc>
      </w:tr>
      <w:tr w:rsidR="001B4E89" w:rsidRPr="00670206" w:rsidTr="00810E03">
        <w:trPr>
          <w:trHeight w:val="35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الثامن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التحليل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البيئي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التاسع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تاسيس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الاتجاه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المنظمي</w:t>
            </w:r>
            <w:proofErr w:type="spellEnd"/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العاشر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صياغة الخطة الاستراتيجية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الحادي عشر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الخطة الاستراتيجية</w:t>
            </w:r>
            <w:r w:rsidR="001B4E89" w:rsidRPr="0067020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1B4E89" w:rsidRPr="00670206" w:rsidTr="00810E03">
        <w:trPr>
          <w:trHeight w:val="35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الثاني عشر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رقابة وتقويم الخطة الاستراتيجية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547EA8" w:rsidRPr="00670206" w:rsidTr="00810E03">
        <w:trPr>
          <w:trHeight w:val="350"/>
          <w:jc w:val="center"/>
        </w:trPr>
        <w:tc>
          <w:tcPr>
            <w:tcW w:w="9005" w:type="dxa"/>
            <w:gridSpan w:val="2"/>
            <w:shd w:val="clear" w:color="auto" w:fill="auto"/>
          </w:tcPr>
          <w:p w:rsidR="00547EA8" w:rsidRPr="00547EA8" w:rsidRDefault="00547EA8" w:rsidP="00547EA8">
            <w:pPr>
              <w:tabs>
                <w:tab w:val="center" w:pos="4153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القسم الثالث: قضايا خاصة (حرجة) في التخطيط الاستراتيجي</w:t>
            </w:r>
          </w:p>
        </w:tc>
      </w:tr>
      <w:tr w:rsidR="001B4E89" w:rsidRPr="00670206" w:rsidTr="00810E03">
        <w:trPr>
          <w:trHeight w:val="440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الثالث عشر</w:t>
            </w:r>
          </w:p>
        </w:tc>
        <w:tc>
          <w:tcPr>
            <w:tcW w:w="6739" w:type="dxa"/>
            <w:shd w:val="clear" w:color="auto" w:fill="auto"/>
          </w:tcPr>
          <w:p w:rsidR="001B4E89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التخطيط الاستراتيجي والخيارات الاستراتيجية</w:t>
            </w:r>
          </w:p>
          <w:p w:rsidR="00810E03" w:rsidRPr="00670206" w:rsidRDefault="00810E03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</w:p>
        </w:tc>
      </w:tr>
      <w:tr w:rsidR="001B4E89" w:rsidRPr="00670206" w:rsidTr="003D597D">
        <w:trPr>
          <w:trHeight w:val="422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  <w:lang w:bidi="ar-IQ"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الرابع عشر</w:t>
            </w:r>
          </w:p>
        </w:tc>
        <w:tc>
          <w:tcPr>
            <w:tcW w:w="6739" w:type="dxa"/>
            <w:shd w:val="clear" w:color="auto" w:fill="auto"/>
          </w:tcPr>
          <w:p w:rsidR="001B4E89" w:rsidRPr="00670206" w:rsidRDefault="00547EA8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التخطيط الاستراتيجي وادارة الازمات</w:t>
            </w:r>
          </w:p>
        </w:tc>
      </w:tr>
      <w:tr w:rsidR="001B4E89" w:rsidRPr="00670206" w:rsidTr="00810E03">
        <w:trPr>
          <w:trHeight w:val="467"/>
          <w:jc w:val="center"/>
        </w:trPr>
        <w:tc>
          <w:tcPr>
            <w:tcW w:w="2266" w:type="dxa"/>
            <w:shd w:val="clear" w:color="auto" w:fill="auto"/>
          </w:tcPr>
          <w:p w:rsidR="001B4E89" w:rsidRPr="00670206" w:rsidRDefault="001B4E89" w:rsidP="009875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70206">
              <w:rPr>
                <w:rFonts w:hint="cs"/>
                <w:sz w:val="28"/>
                <w:szCs w:val="28"/>
                <w:rtl/>
              </w:rPr>
              <w:t>الإسبوع</w:t>
            </w:r>
            <w:proofErr w:type="spellEnd"/>
            <w:r w:rsidRPr="00670206">
              <w:rPr>
                <w:rFonts w:hint="cs"/>
                <w:sz w:val="28"/>
                <w:szCs w:val="28"/>
                <w:rtl/>
              </w:rPr>
              <w:t xml:space="preserve"> الخامس عشر</w:t>
            </w:r>
          </w:p>
        </w:tc>
        <w:tc>
          <w:tcPr>
            <w:tcW w:w="6739" w:type="dxa"/>
            <w:shd w:val="clear" w:color="auto" w:fill="auto"/>
          </w:tcPr>
          <w:p w:rsidR="001B4E89" w:rsidRPr="00670206" w:rsidRDefault="001B4E89" w:rsidP="00987569">
            <w:pPr>
              <w:tabs>
                <w:tab w:val="center" w:pos="4153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امتحان نهاية الكورس</w:t>
            </w:r>
          </w:p>
        </w:tc>
      </w:tr>
    </w:tbl>
    <w:p w:rsidR="003D597D" w:rsidRDefault="003D597D">
      <w:bookmarkStart w:id="0" w:name="_GoBack"/>
      <w:bookmarkEnd w:id="0"/>
    </w:p>
    <w:sectPr w:rsidR="003D597D" w:rsidSect="00F47A4D">
      <w:pgSz w:w="11906" w:h="16838"/>
      <w:pgMar w:top="90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89"/>
    <w:rsid w:val="001B4E89"/>
    <w:rsid w:val="003D597D"/>
    <w:rsid w:val="004D524D"/>
    <w:rsid w:val="00547EA8"/>
    <w:rsid w:val="00810E03"/>
    <w:rsid w:val="00D92A7F"/>
    <w:rsid w:val="00D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collage</dc:creator>
  <cp:lastModifiedBy>collage</cp:lastModifiedBy>
  <cp:revision>5</cp:revision>
  <dcterms:created xsi:type="dcterms:W3CDTF">2015-11-22T19:59:00Z</dcterms:created>
  <dcterms:modified xsi:type="dcterms:W3CDTF">2015-11-22T20:12:00Z</dcterms:modified>
</cp:coreProperties>
</file>